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08" w:rsidRDefault="00C02608" w:rsidP="00856993"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Wymagania edukacyjne z informatyki kl 7 rok szkolny 2022/2023</w:t>
      </w:r>
    </w:p>
    <w:p w:rsidR="001203D0" w:rsidRDefault="001203D0" w:rsidP="001203D0">
      <w:pPr>
        <w:rPr>
          <w:rFonts w:ascii="Times" w:hAnsi="Times"/>
        </w:rPr>
      </w:pPr>
    </w:p>
    <w:p w:rsidR="00C02608" w:rsidRDefault="00C02608" w:rsidP="001203D0">
      <w:pPr>
        <w:rPr>
          <w:rFonts w:ascii="Times" w:hAnsi="Times"/>
        </w:rPr>
      </w:pPr>
    </w:p>
    <w:p w:rsidR="00C02608" w:rsidRDefault="00C02608" w:rsidP="001203D0">
      <w:pPr>
        <w:rPr>
          <w:rFonts w:ascii="Times" w:hAnsi="Times"/>
        </w:rPr>
      </w:pPr>
    </w:p>
    <w:p w:rsidR="00C02608" w:rsidRDefault="00C02608" w:rsidP="001203D0">
      <w:pPr>
        <w:rPr>
          <w:rFonts w:ascii="Times" w:hAnsi="Times"/>
        </w:rPr>
      </w:pPr>
    </w:p>
    <w:p w:rsidR="00C02608" w:rsidRDefault="00C02608" w:rsidP="001203D0">
      <w:pPr>
        <w:rPr>
          <w:rFonts w:ascii="Times" w:hAnsi="Times"/>
        </w:rPr>
      </w:pPr>
    </w:p>
    <w:p w:rsidR="00C02608" w:rsidRPr="00C02608" w:rsidRDefault="00C02608" w:rsidP="00C02608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2608">
        <w:rPr>
          <w:rFonts w:ascii="Times New Roman" w:hAnsi="Times New Roman" w:cs="Times New Roman"/>
          <w:b/>
          <w:sz w:val="28"/>
          <w:szCs w:val="28"/>
        </w:rPr>
        <w:t>1. Ocenianie poszczególnych form aktywności</w:t>
      </w:r>
    </w:p>
    <w:p w:rsidR="00C02608" w:rsidRPr="00C02608" w:rsidRDefault="00C02608" w:rsidP="00C02608">
      <w:pPr>
        <w:spacing w:line="314" w:lineRule="exact"/>
        <w:jc w:val="both"/>
        <w:rPr>
          <w:rFonts w:ascii="Times New Roman" w:hAnsi="Times New Roman" w:cs="Times New Roman"/>
          <w:b/>
        </w:rPr>
      </w:pPr>
    </w:p>
    <w:p w:rsidR="00C02608" w:rsidRPr="00C02608" w:rsidRDefault="00C02608" w:rsidP="00C02608">
      <w:p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Ocenie podlegają: sprawdziany, kartkówki, ćwiczenia praktyczne, odpowiedzi ustne, prace domowe, aktywność i praca na lekcji, prace dodatkowe oraz szczególne osiągnięcia.</w:t>
      </w:r>
    </w:p>
    <w:p w:rsidR="00C02608" w:rsidRPr="00C02608" w:rsidRDefault="00C02608" w:rsidP="00C02608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  <w:b/>
        </w:rPr>
        <w:t>Sprawdziany</w:t>
      </w:r>
      <w:r w:rsidRPr="00C02608">
        <w:rPr>
          <w:rFonts w:ascii="Times New Roman" w:hAnsi="Times New Roman" w:cs="Times New Roman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Sprawdzian planuje się na zakończenie działu.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Uczeń jest informowany o planowanym sprawdzianie z co najmniej tygodniowym wyprzedzeniem (jeśli WSO nie reguluje tego inaczej).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Przed sprawdzianem nauczyciel podaje jego zakres programowy.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Sprawdzian może poprzedzać lekcja powtórzeniowa. Reguły uzasadniania oceny ze sprawdzianu, jej poprawy oraz sposób przechowywania sprawdzianów są zgodne z WSO.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Sprawdzian pozwala zweryfikować wiadomości i umiejętności na wszystkich poziomach wymagań edukacyjnych, od koniecznego do wykraczającego.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Zasady przeliczania oceny punktowej na stopień szkolny są zgodne z WSO.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Zadania ze sprawdzianu są przez nauczyciela omawiane i poprawiane po oddaniu prac.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 przypadku nieobecności usprawiedliwionej uczeń pisze zaległy sprawdzian do 7 dniu po powrocie do szkoły.</w:t>
      </w:r>
    </w:p>
    <w:p w:rsidR="00C02608" w:rsidRPr="00C02608" w:rsidRDefault="00C02608" w:rsidP="00C02608">
      <w:pPr>
        <w:pStyle w:val="Akapitzlist"/>
        <w:spacing w:line="314" w:lineRule="exact"/>
        <w:ind w:left="1440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 przypadku nieobecności nieusprawiedliwionej uczeń pisze zaległy sprawdzian na najbliższej lekcji.</w:t>
      </w:r>
    </w:p>
    <w:p w:rsidR="00C02608" w:rsidRPr="00C02608" w:rsidRDefault="00C02608" w:rsidP="00C02608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  <w:b/>
        </w:rPr>
        <w:t>Kartkówki</w:t>
      </w:r>
      <w:r w:rsidRPr="00C02608">
        <w:rPr>
          <w:rFonts w:ascii="Times New Roman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Nauczyciel nie ma obowiązku uprzedzania uczniów o terminie i zakresie programowym kartkówki.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Kartkówka powinna być tak skonstruowana, aby uczeń mógł wykonać wszystkie polecenia w czasie nie dłuższym niż 15 minut.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Kartkówka jest oceniana w skali punktowej, a liczba punktów jest przeliczana na ocenę zgodnie z zasadami WSO.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Zasady przechowywania kartkówek reguluje WSO.</w:t>
      </w:r>
    </w:p>
    <w:p w:rsidR="00C02608" w:rsidRPr="00C02608" w:rsidRDefault="00C02608" w:rsidP="00C02608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  <w:b/>
        </w:rPr>
        <w:t>Ćwiczenia praktyczne</w:t>
      </w:r>
      <w:r w:rsidRPr="00C02608">
        <w:rPr>
          <w:rFonts w:ascii="Times New Roman" w:hAnsi="Times New Roman" w:cs="Times New Roman"/>
        </w:rPr>
        <w:t xml:space="preserve"> obejmują zadania praktyczne, które uczeń wykonuje podczas lekcji. Oceniając je, nauczyciel bierze pod uwagę: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wartość merytoryczną,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stopień zaangażowania w wykonanie ćwiczenia,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dokładność wykonania polecenia,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staranność i estetykę.</w:t>
      </w:r>
    </w:p>
    <w:p w:rsidR="00C02608" w:rsidRPr="00C02608" w:rsidRDefault="00C02608" w:rsidP="00C02608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  <w:b/>
        </w:rPr>
        <w:lastRenderedPageBreak/>
        <w:t>Odpowiedź ustna</w:t>
      </w:r>
      <w:r w:rsidRPr="00C02608">
        <w:rPr>
          <w:rFonts w:ascii="Times New Roman" w:hAnsi="Times New Roman" w:cs="Times New Roman"/>
        </w:rPr>
        <w:t xml:space="preserve"> obejmuje zakres programowy aktualnie realizowanego działu do trzech ostatnich lekcji. Oceniając ją, nauczyciel bierze pod uwagę: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zgodność wypowiedzi z postawionym pytaniem,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właściwe posługiwanie się pojęciami,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zawartość merytoryczną wypowiedzi,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sposób formułowania wypowiedzi.</w:t>
      </w:r>
    </w:p>
    <w:p w:rsidR="00C02608" w:rsidRPr="00C02608" w:rsidRDefault="00C02608" w:rsidP="00C02608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  <w:b/>
        </w:rPr>
        <w:t>Prace dodatkowe</w:t>
      </w:r>
      <w:r w:rsidRPr="00C02608">
        <w:rPr>
          <w:rFonts w:ascii="Times New Roman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wartość merytoryczną pracy,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stopień zaangażowania w wykonanie pracy,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estetykę wykonania,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wkład pracy ucznia,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sposób prezentacji,</w:t>
      </w:r>
    </w:p>
    <w:p w:rsidR="00C02608" w:rsidRPr="00C02608" w:rsidRDefault="00C02608" w:rsidP="00C02608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oryginalność i pomysłowość pracy.</w:t>
      </w:r>
    </w:p>
    <w:p w:rsidR="00C02608" w:rsidRPr="00C02608" w:rsidRDefault="00C02608" w:rsidP="00C02608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  <w:b/>
        </w:rPr>
        <w:t>Szczególne osiągnięcia</w:t>
      </w:r>
      <w:r w:rsidRPr="00C02608">
        <w:rPr>
          <w:rFonts w:ascii="Times New Roman" w:hAnsi="Times New Roman" w:cs="Times New Roman"/>
        </w:rPr>
        <w:t xml:space="preserve"> uczniów, w tym udział w konkursach przedmiotowych (szkolnych i międzyszkolnych), są oceniane zgodnie z zasadami zapisanymi w WSO.</w:t>
      </w:r>
    </w:p>
    <w:p w:rsidR="00C02608" w:rsidRPr="00C02608" w:rsidRDefault="00C02608" w:rsidP="00C02608">
      <w:pPr>
        <w:spacing w:line="314" w:lineRule="exact"/>
        <w:jc w:val="both"/>
        <w:rPr>
          <w:rFonts w:ascii="Times New Roman" w:hAnsi="Times New Roman" w:cs="Times New Roman"/>
        </w:rPr>
      </w:pPr>
    </w:p>
    <w:p w:rsidR="00C02608" w:rsidRPr="00C02608" w:rsidRDefault="00C02608" w:rsidP="00C02608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2608">
        <w:rPr>
          <w:rFonts w:ascii="Times New Roman" w:hAnsi="Times New Roman" w:cs="Times New Roman"/>
          <w:b/>
          <w:sz w:val="28"/>
          <w:szCs w:val="28"/>
        </w:rPr>
        <w:t>3. Kryteria wystawiania ocen po I semestrze oraz na koniec roku szkolnego</w:t>
      </w:r>
    </w:p>
    <w:p w:rsidR="00C02608" w:rsidRPr="00C02608" w:rsidRDefault="00C02608" w:rsidP="00C02608">
      <w:pPr>
        <w:spacing w:line="314" w:lineRule="exact"/>
        <w:jc w:val="both"/>
        <w:rPr>
          <w:rFonts w:ascii="Times New Roman" w:hAnsi="Times New Roman" w:cs="Times New Roman"/>
        </w:rPr>
      </w:pPr>
    </w:p>
    <w:p w:rsidR="00C02608" w:rsidRPr="00C02608" w:rsidRDefault="00C02608" w:rsidP="00C02608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Klasyfikacje semestralna i roczna polegają na podsumowaniu osiągnięć edukacyjnych ucznia oraz ustaleniu oceny klasyfikacyjnej.</w:t>
      </w:r>
    </w:p>
    <w:p w:rsidR="00C02608" w:rsidRPr="00C02608" w:rsidRDefault="00C02608" w:rsidP="00C02608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Zgodnie z zapisami WSO nauczyciele i wychowawcy na początku każdego roku szkolnego informują uczniów oraz ich rodziców (opiekunów prawnych) o:</w:t>
      </w:r>
    </w:p>
    <w:p w:rsidR="00C02608" w:rsidRPr="00C02608" w:rsidRDefault="00C02608" w:rsidP="00C02608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wymaganiach edukacyjnych niezbędnych do uzyskania poszczególnych śródrocznych i rocznych ocen klasyfikacyjnych z informatyki,</w:t>
      </w:r>
    </w:p>
    <w:p w:rsidR="00C02608" w:rsidRPr="00C02608" w:rsidRDefault="00C02608" w:rsidP="00C02608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sposobach sprawdzania osiągnięć edukacyjnych uczniów,</w:t>
      </w:r>
    </w:p>
    <w:p w:rsidR="00C02608" w:rsidRPr="00C02608" w:rsidRDefault="00C02608" w:rsidP="00C02608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warunkach i trybie uzyskania wyższej niż przewidywana oceny klasyfikacyjnej,</w:t>
      </w:r>
    </w:p>
    <w:p w:rsidR="00C02608" w:rsidRPr="00C02608" w:rsidRDefault="00C02608" w:rsidP="00C02608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trybie odwołania od wystawionej oceny klasyfikacyjnej.</w:t>
      </w:r>
    </w:p>
    <w:p w:rsidR="00C02608" w:rsidRPr="00C02608" w:rsidRDefault="00C02608" w:rsidP="00C02608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Przy wystawianiu ocen śródrocznej lub rocznej nauczyciel bierze pod uwagę stopień opanowania poszczególnych działów tematycznych, oceniany na podstawie wymienionych w punkcie 2 (</w:t>
      </w:r>
      <w:r w:rsidRPr="00C02608">
        <w:rPr>
          <w:rFonts w:ascii="Times New Roman" w:hAnsi="Times New Roman" w:cs="Times New Roman"/>
          <w:i/>
        </w:rPr>
        <w:t>Kryteria oceniania poszczególnych form aktywności</w:t>
      </w:r>
      <w:r w:rsidRPr="00C02608">
        <w:rPr>
          <w:rFonts w:ascii="Times New Roman" w:hAnsi="Times New Roman" w:cs="Times New Roman"/>
        </w:rPr>
        <w:t>) różnych form sprawdzania wiadomości i umiejętności. Szczegółowe kryteria wystawiania oceny klasyfikacyjnej określa WSO.</w:t>
      </w:r>
    </w:p>
    <w:p w:rsidR="00C02608" w:rsidRPr="00C02608" w:rsidRDefault="00C02608" w:rsidP="00C02608">
      <w:pPr>
        <w:spacing w:line="314" w:lineRule="exact"/>
        <w:jc w:val="both"/>
        <w:rPr>
          <w:rFonts w:ascii="Times New Roman" w:hAnsi="Times New Roman" w:cs="Times New Roman"/>
        </w:rPr>
      </w:pPr>
    </w:p>
    <w:p w:rsidR="00C02608" w:rsidRPr="00C02608" w:rsidRDefault="00C02608" w:rsidP="00C02608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2608">
        <w:rPr>
          <w:rFonts w:ascii="Times New Roman" w:hAnsi="Times New Roman" w:cs="Times New Roman"/>
          <w:b/>
          <w:sz w:val="28"/>
          <w:szCs w:val="28"/>
        </w:rPr>
        <w:t>4. Zasady uzupełniania braków i poprawiania ocen</w:t>
      </w:r>
    </w:p>
    <w:p w:rsidR="00C02608" w:rsidRPr="00C02608" w:rsidRDefault="00C02608" w:rsidP="00C02608">
      <w:pPr>
        <w:spacing w:line="314" w:lineRule="exact"/>
        <w:jc w:val="both"/>
        <w:rPr>
          <w:rFonts w:ascii="Times New Roman" w:hAnsi="Times New Roman" w:cs="Times New Roman"/>
        </w:rPr>
      </w:pPr>
    </w:p>
    <w:p w:rsidR="00C02608" w:rsidRPr="00C02608" w:rsidRDefault="00C02608" w:rsidP="00C02608">
      <w:pPr>
        <w:pStyle w:val="Akapitzlist"/>
        <w:numPr>
          <w:ilvl w:val="0"/>
          <w:numId w:val="25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Sprawdziany są obowiązkowe. Oceny ze sprawdzianów uczniowie mogą poprawiać do dwóch tygodni po otrzymaniu oceny ze sprawdzianu, po uprzednim ustaleniu terminu z nauczycielem.</w:t>
      </w:r>
    </w:p>
    <w:p w:rsidR="00C02608" w:rsidRPr="00C02608" w:rsidRDefault="00C02608" w:rsidP="00C02608">
      <w:pPr>
        <w:pStyle w:val="Akapitzlist"/>
        <w:numPr>
          <w:ilvl w:val="0"/>
          <w:numId w:val="25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Uczeń ma prawo poprawiać każdą ocenę ze sprawdzianu. Wszystkie oceny z popraw są wpisywane do dziennika ( Jeżeli uczeń otrzyma ocenę z poprawy niższą niż za pierwszym razem, również ją otrzymuje)</w:t>
      </w:r>
    </w:p>
    <w:p w:rsidR="00C02608" w:rsidRPr="00C02608" w:rsidRDefault="00C02608" w:rsidP="00C02608">
      <w:pPr>
        <w:pStyle w:val="Akapitzlist"/>
        <w:numPr>
          <w:ilvl w:val="0"/>
          <w:numId w:val="25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lastRenderedPageBreak/>
        <w:t>Ocen z kartkówek, odpowiedzi ustnych i ćwiczeń praktycznych nie można poprawić.</w:t>
      </w:r>
    </w:p>
    <w:p w:rsidR="00C02608" w:rsidRPr="00C02608" w:rsidRDefault="00C02608" w:rsidP="00C02608">
      <w:pPr>
        <w:pStyle w:val="Akapitzlist"/>
        <w:numPr>
          <w:ilvl w:val="0"/>
          <w:numId w:val="25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Nauczyciel informuje ucznia o otrzymanej ocenie z ostatniej pracy bezpośrednio po jej wystawieniu.</w:t>
      </w:r>
    </w:p>
    <w:p w:rsidR="00C02608" w:rsidRPr="00C02608" w:rsidRDefault="00C02608" w:rsidP="00C02608">
      <w:pPr>
        <w:pStyle w:val="Akapitzlist"/>
        <w:numPr>
          <w:ilvl w:val="0"/>
          <w:numId w:val="25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 w:rsidR="00C02608" w:rsidRPr="00C02608" w:rsidRDefault="00C02608" w:rsidP="00C02608">
      <w:pPr>
        <w:pStyle w:val="Akapitzlist"/>
        <w:numPr>
          <w:ilvl w:val="0"/>
          <w:numId w:val="25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 xml:space="preserve">Uczeń ma obowiązek uzupełnić braki w wiedzy i umiejętnościach (wynikające np. z nieobecności), biorąc udział w zajęciach wyrównawczych lub drogą indywidualnych konsultacji z nauczycielem (także </w:t>
      </w:r>
      <w:r w:rsidRPr="00C02608">
        <w:rPr>
          <w:rFonts w:ascii="Times New Roman" w:hAnsi="Times New Roman" w:cs="Times New Roman"/>
          <w:i/>
        </w:rPr>
        <w:t>online</w:t>
      </w:r>
      <w:r w:rsidRPr="00C02608">
        <w:rPr>
          <w:rFonts w:ascii="Times New Roman" w:hAnsi="Times New Roman" w:cs="Times New Roman"/>
        </w:rPr>
        <w:t>).</w:t>
      </w:r>
    </w:p>
    <w:p w:rsidR="00C02608" w:rsidRPr="00C02608" w:rsidRDefault="00C02608" w:rsidP="00C02608">
      <w:pPr>
        <w:pStyle w:val="Akapitzlist"/>
        <w:numPr>
          <w:ilvl w:val="0"/>
          <w:numId w:val="25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:rsidR="00C02608" w:rsidRPr="00C02608" w:rsidRDefault="00C02608" w:rsidP="00C02608">
      <w:pPr>
        <w:pStyle w:val="Akapitzlist"/>
        <w:numPr>
          <w:ilvl w:val="0"/>
          <w:numId w:val="25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Sposób poprawiania klasyfikacyjnej oceny semestralnej lub rocznej regulują przepisy WSO i rozporządzenia MEiN.</w:t>
      </w:r>
    </w:p>
    <w:p w:rsidR="00C02608" w:rsidRPr="00C02608" w:rsidRDefault="00C02608" w:rsidP="00C02608">
      <w:pPr>
        <w:spacing w:line="314" w:lineRule="exact"/>
        <w:jc w:val="both"/>
        <w:rPr>
          <w:rFonts w:ascii="Times New Roman" w:hAnsi="Times New Roman" w:cs="Times New Roman"/>
        </w:rPr>
      </w:pPr>
    </w:p>
    <w:p w:rsidR="00C02608" w:rsidRPr="00C02608" w:rsidRDefault="00C02608" w:rsidP="00C02608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2608">
        <w:rPr>
          <w:rFonts w:ascii="Times New Roman" w:hAnsi="Times New Roman" w:cs="Times New Roman"/>
          <w:b/>
          <w:sz w:val="28"/>
          <w:szCs w:val="28"/>
        </w:rPr>
        <w:t>5. Zasady badania wyników nauczania</w:t>
      </w:r>
    </w:p>
    <w:p w:rsidR="00C02608" w:rsidRPr="00C02608" w:rsidRDefault="00C02608" w:rsidP="00C02608">
      <w:pPr>
        <w:spacing w:line="314" w:lineRule="exact"/>
        <w:jc w:val="both"/>
        <w:rPr>
          <w:rFonts w:ascii="Times New Roman" w:hAnsi="Times New Roman" w:cs="Times New Roman"/>
        </w:rPr>
      </w:pPr>
    </w:p>
    <w:p w:rsidR="00C02608" w:rsidRPr="00C02608" w:rsidRDefault="00C02608" w:rsidP="00C02608">
      <w:pPr>
        <w:pStyle w:val="Akapitzlist"/>
        <w:numPr>
          <w:ilvl w:val="0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Badanie wyników nauczania ma na celu diagnozowanie efektów kształcenia.</w:t>
      </w:r>
    </w:p>
    <w:p w:rsidR="00C02608" w:rsidRPr="00C02608" w:rsidRDefault="00C02608" w:rsidP="00C02608">
      <w:pPr>
        <w:pStyle w:val="Akapitzlist"/>
        <w:numPr>
          <w:ilvl w:val="0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Badanie to odbywa się w trzech etapach:</w:t>
      </w:r>
    </w:p>
    <w:p w:rsidR="00C02608" w:rsidRPr="00C02608" w:rsidRDefault="00C02608" w:rsidP="00C02608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diagnozy wstępnej,</w:t>
      </w:r>
    </w:p>
    <w:p w:rsidR="00C02608" w:rsidRPr="00C02608" w:rsidRDefault="00C02608" w:rsidP="00C02608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diagnozy na zakończenie I semestru nauki,</w:t>
      </w:r>
    </w:p>
    <w:p w:rsidR="00C02608" w:rsidRPr="00C02608" w:rsidRDefault="00C02608" w:rsidP="00C02608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diagnozy na koniec roku szkolnego.</w:t>
      </w:r>
    </w:p>
    <w:p w:rsidR="00C02608" w:rsidRPr="00C02608" w:rsidRDefault="00C02608" w:rsidP="00C02608">
      <w:pPr>
        <w:pStyle w:val="Akapitzlist"/>
        <w:numPr>
          <w:ilvl w:val="0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C02608">
        <w:rPr>
          <w:rFonts w:ascii="Times New Roman" w:hAnsi="Times New Roman" w:cs="Times New Roman"/>
        </w:rPr>
        <w:t>Oceny uzyskane przez uczniów podczas tych diagnoz nie mają wpływu na oceny semestralną i roczną.</w:t>
      </w:r>
    </w:p>
    <w:p w:rsidR="00C02608" w:rsidRPr="001203D0" w:rsidRDefault="00C02608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lastRenderedPageBreak/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A7" w:rsidRDefault="00FB4EA7" w:rsidP="00D55891">
      <w:r>
        <w:separator/>
      </w:r>
    </w:p>
  </w:endnote>
  <w:endnote w:type="continuationSeparator" w:id="0">
    <w:p w:rsidR="00FB4EA7" w:rsidRDefault="00FB4EA7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A7" w:rsidRDefault="00FB4EA7" w:rsidP="00D55891">
      <w:r>
        <w:separator/>
      </w:r>
    </w:p>
  </w:footnote>
  <w:footnote w:type="continuationSeparator" w:id="0">
    <w:p w:rsidR="00FB4EA7" w:rsidRDefault="00FB4EA7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47BD2" w:rsidP="00D55891">
    <w:pPr>
      <w:pStyle w:val="Nagwek"/>
    </w:pPr>
    <w:r w:rsidRPr="00D47BD2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49" type="#_x0000_t202" style="position:absolute;margin-left:180.95pt;margin-top:27.55pt;width:23.55pt;height:16.4pt;z-index:251659264;visibility:visible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style="mso-next-textbox:#Pole tekstowe 474" inset=",0,,0">
            <w:txbxContent>
              <w:p w:rsidR="00D55891" w:rsidRPr="00C02608" w:rsidRDefault="00D55891" w:rsidP="00C02608">
                <w:pPr>
                  <w:rPr>
                    <w:szCs w:val="16"/>
                  </w:rPr>
                </w:pPr>
              </w:p>
            </w:txbxContent>
          </v:textbox>
          <w10:wrap anchorx="margin" anchory="margin"/>
        </v:shape>
      </w:pict>
    </w:r>
  </w:p>
  <w:p w:rsidR="00D55891" w:rsidRDefault="00D55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0"/>
  </w:num>
  <w:num w:numId="12">
    <w:abstractNumId w:val="4"/>
  </w:num>
  <w:num w:numId="13">
    <w:abstractNumId w:val="3"/>
  </w:num>
  <w:num w:numId="14">
    <w:abstractNumId w:val="24"/>
  </w:num>
  <w:num w:numId="15">
    <w:abstractNumId w:val="14"/>
  </w:num>
  <w:num w:numId="16">
    <w:abstractNumId w:val="19"/>
  </w:num>
  <w:num w:numId="17">
    <w:abstractNumId w:val="22"/>
  </w:num>
  <w:num w:numId="18">
    <w:abstractNumId w:val="18"/>
  </w:num>
  <w:num w:numId="19">
    <w:abstractNumId w:val="9"/>
  </w:num>
  <w:num w:numId="20">
    <w:abstractNumId w:val="17"/>
  </w:num>
  <w:num w:numId="21">
    <w:abstractNumId w:val="12"/>
  </w:num>
  <w:num w:numId="22">
    <w:abstractNumId w:val="6"/>
  </w:num>
  <w:num w:numId="23">
    <w:abstractNumId w:val="5"/>
  </w:num>
  <w:num w:numId="24">
    <w:abstractNumId w:val="15"/>
  </w:num>
  <w:num w:numId="25">
    <w:abstractNumId w:val="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345819"/>
    <w:rsid w:val="00435145"/>
    <w:rsid w:val="00442267"/>
    <w:rsid w:val="005235EC"/>
    <w:rsid w:val="005F1F54"/>
    <w:rsid w:val="0070382D"/>
    <w:rsid w:val="00856993"/>
    <w:rsid w:val="00865E7C"/>
    <w:rsid w:val="00873473"/>
    <w:rsid w:val="0089185A"/>
    <w:rsid w:val="00896D27"/>
    <w:rsid w:val="008E12F9"/>
    <w:rsid w:val="009009B2"/>
    <w:rsid w:val="00995F41"/>
    <w:rsid w:val="009F3E62"/>
    <w:rsid w:val="00B01515"/>
    <w:rsid w:val="00B3464E"/>
    <w:rsid w:val="00BA7292"/>
    <w:rsid w:val="00BD1BCB"/>
    <w:rsid w:val="00BF61BC"/>
    <w:rsid w:val="00C02608"/>
    <w:rsid w:val="00CA0597"/>
    <w:rsid w:val="00D2189C"/>
    <w:rsid w:val="00D47BD2"/>
    <w:rsid w:val="00D55891"/>
    <w:rsid w:val="00D73C3F"/>
    <w:rsid w:val="00DC5D2B"/>
    <w:rsid w:val="00EC4594"/>
    <w:rsid w:val="00F60437"/>
    <w:rsid w:val="00FB2408"/>
    <w:rsid w:val="00FB4EA7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5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5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zsp</cp:lastModifiedBy>
  <cp:revision>2</cp:revision>
  <dcterms:created xsi:type="dcterms:W3CDTF">2022-09-28T06:15:00Z</dcterms:created>
  <dcterms:modified xsi:type="dcterms:W3CDTF">2022-09-28T06:15:00Z</dcterms:modified>
</cp:coreProperties>
</file>